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9AAB" w14:textId="2D08BA55" w:rsidR="000714EF" w:rsidRDefault="00E143DE" w:rsidP="000714EF">
      <w:pPr>
        <w:spacing w:after="200" w:line="276" w:lineRule="auto"/>
        <w:jc w:val="center"/>
        <w:rPr>
          <w:rFonts w:eastAsia="Calibri"/>
          <w:sz w:val="22"/>
          <w:szCs w:val="22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 </w:t>
      </w:r>
      <w:r w:rsidR="000714EF">
        <w:rPr>
          <w:rFonts w:cs="Helvetica"/>
          <w:color w:val="705E4F"/>
          <w:sz w:val="36"/>
          <w:szCs w:val="36"/>
          <w:lang w:val="pl-PL"/>
        </w:rPr>
        <w:t>Diagnoza i naprawa systemu SSP znajdującego się na t</w:t>
      </w:r>
      <w:r w:rsidR="000714EF">
        <w:rPr>
          <w:rFonts w:cs="Helvetica"/>
          <w:color w:val="705E4F"/>
          <w:sz w:val="36"/>
          <w:szCs w:val="36"/>
          <w:lang w:val="pl-PL"/>
        </w:rPr>
        <w:t>erenie</w:t>
      </w:r>
      <w:r w:rsidR="000714EF">
        <w:rPr>
          <w:rFonts w:cs="Helvetica"/>
          <w:color w:val="705E4F"/>
          <w:sz w:val="36"/>
          <w:szCs w:val="36"/>
          <w:lang w:val="pl-PL"/>
        </w:rPr>
        <w:t xml:space="preserve"> Muzeum Wsi Lubelskiej; znak DAT.232-20/19</w:t>
      </w:r>
    </w:p>
    <w:p w14:paraId="3F3B093F" w14:textId="6C1D4309" w:rsidR="00975D77" w:rsidRPr="002C641B" w:rsidRDefault="00975D77" w:rsidP="000714EF">
      <w:pPr>
        <w:spacing w:after="200" w:line="276" w:lineRule="auto"/>
        <w:rPr>
          <w:rFonts w:eastAsia="Calibri"/>
          <w:sz w:val="24"/>
          <w:szCs w:val="24"/>
          <w:lang w:val="pl-PL" w:eastAsia="en-US"/>
        </w:rPr>
      </w:pPr>
    </w:p>
    <w:p w14:paraId="5C65588F" w14:textId="77777777" w:rsidR="00975D77" w:rsidRPr="002C641B" w:rsidRDefault="00975D77" w:rsidP="00975D77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Zamawiający:</w:t>
      </w:r>
    </w:p>
    <w:p w14:paraId="3703451C" w14:textId="77777777" w:rsidR="00975D77" w:rsidRPr="002C641B" w:rsidRDefault="00975D77" w:rsidP="00975D77">
      <w:pPr>
        <w:spacing w:line="276" w:lineRule="auto"/>
        <w:ind w:left="720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Muzeum Wsi Lubelskiej w Lublinie, al. Warszawska 96, 20-824 Lublin.</w:t>
      </w:r>
    </w:p>
    <w:p w14:paraId="137F10E0" w14:textId="77777777" w:rsidR="00975D77" w:rsidRPr="002C641B" w:rsidRDefault="00975D77" w:rsidP="00975D77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Określenie przedmiotu zamówienia:</w:t>
      </w:r>
    </w:p>
    <w:p w14:paraId="0CB722B7" w14:textId="122BA176" w:rsid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 xml:space="preserve">Naprawa uszkodzeń systemu sygnalizacji pożaru SSP opartego na centralach INTEGRAL IP firmy </w:t>
      </w:r>
      <w:proofErr w:type="spellStart"/>
      <w:r w:rsidRPr="00AD5751">
        <w:rPr>
          <w:sz w:val="24"/>
          <w:szCs w:val="24"/>
          <w:lang w:val="pl-PL"/>
        </w:rPr>
        <w:t>Schrack</w:t>
      </w:r>
      <w:proofErr w:type="spellEnd"/>
      <w:r w:rsidRPr="00AD5751">
        <w:rPr>
          <w:sz w:val="24"/>
          <w:szCs w:val="24"/>
          <w:lang w:val="pl-PL"/>
        </w:rPr>
        <w:t xml:space="preserve"> </w:t>
      </w:r>
      <w:proofErr w:type="spellStart"/>
      <w:r w:rsidRPr="00AD5751">
        <w:rPr>
          <w:sz w:val="24"/>
          <w:szCs w:val="24"/>
          <w:lang w:val="pl-PL"/>
        </w:rPr>
        <w:t>Seconet</w:t>
      </w:r>
      <w:proofErr w:type="spellEnd"/>
      <w:r w:rsidRPr="00AD5751">
        <w:rPr>
          <w:sz w:val="24"/>
          <w:szCs w:val="24"/>
          <w:lang w:val="pl-PL"/>
        </w:rPr>
        <w:t xml:space="preserve"> zamontowanego w obiektach położonych na terenie Muzeum Wsi Lubelskiej w Lublinie al. Warszawska 96.</w:t>
      </w:r>
    </w:p>
    <w:p w14:paraId="6B236303" w14:textId="065AF5C2" w:rsidR="005D6246" w:rsidRDefault="00E143DE" w:rsidP="00E143D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celu określenia zakresu uszkodzeń oraz zakresu i ilości koniecznych napraw (w tym nakładu pracy, zakresu i ilości uszkodzonych elementów i podzespołów do wymiany), Oferent </w:t>
      </w:r>
      <w:r w:rsidR="005D6246">
        <w:rPr>
          <w:sz w:val="24"/>
          <w:szCs w:val="24"/>
          <w:lang w:val="pl-PL"/>
        </w:rPr>
        <w:t xml:space="preserve">przed złożeniem oferty </w:t>
      </w:r>
      <w:r>
        <w:rPr>
          <w:sz w:val="24"/>
          <w:szCs w:val="24"/>
          <w:lang w:val="pl-PL"/>
        </w:rPr>
        <w:t xml:space="preserve">ma obowiązek przeprowadzenia wizji lokalnej oraz przeprowadzenia </w:t>
      </w:r>
      <w:r w:rsidR="00AD5751" w:rsidRPr="00E143DE">
        <w:rPr>
          <w:sz w:val="24"/>
          <w:szCs w:val="24"/>
          <w:lang w:val="pl-PL"/>
        </w:rPr>
        <w:t>diagnozy uszkodzeń</w:t>
      </w:r>
      <w:r>
        <w:rPr>
          <w:sz w:val="24"/>
          <w:szCs w:val="24"/>
          <w:lang w:val="pl-PL"/>
        </w:rPr>
        <w:t xml:space="preserve"> </w:t>
      </w:r>
      <w:r w:rsidR="00AD5751" w:rsidRPr="00E143DE">
        <w:rPr>
          <w:sz w:val="24"/>
          <w:szCs w:val="24"/>
          <w:lang w:val="pl-PL"/>
        </w:rPr>
        <w:t>powstałych na skutek wyładowania atmosferycznego</w:t>
      </w:r>
      <w:r w:rsidR="005D6246">
        <w:rPr>
          <w:sz w:val="24"/>
          <w:szCs w:val="24"/>
          <w:lang w:val="pl-PL"/>
        </w:rPr>
        <w:t>. W celu dokonania wizji lokalnej oraz przeprowadzenia diagnozy, Muzeum Wsi Lubelskiej umożliwi dostęp do systemu po wcześniejszym uzgodnieniu telefonicznym lub mailowym (dane kontaktowe wskazane w pkt 7).</w:t>
      </w:r>
    </w:p>
    <w:p w14:paraId="1DE7E380" w14:textId="0E6D37DA" w:rsidR="00E143DE" w:rsidRDefault="005D6246" w:rsidP="00E143D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przeprowadzonej wizji lokalnej i diagnozy uszkodzeń, Wykonawca sporządzi kosztorys naprawy systemu (metodą kalkulacji uproszczonej) oraz załączy ten kosztorys do oferty.</w:t>
      </w:r>
    </w:p>
    <w:p w14:paraId="7D8163CF" w14:textId="5CCE77FE" w:rsid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>Przed przystąpieniem do</w:t>
      </w:r>
      <w:r>
        <w:rPr>
          <w:sz w:val="24"/>
          <w:szCs w:val="24"/>
          <w:lang w:val="pl-PL"/>
        </w:rPr>
        <w:t xml:space="preserve"> w/w</w:t>
      </w:r>
      <w:r w:rsidRPr="00AD5751">
        <w:rPr>
          <w:sz w:val="24"/>
          <w:szCs w:val="24"/>
          <w:lang w:val="pl-PL"/>
        </w:rPr>
        <w:t xml:space="preserve"> prac należy poinformować </w:t>
      </w:r>
      <w:r w:rsidR="005D6246">
        <w:rPr>
          <w:sz w:val="24"/>
          <w:szCs w:val="24"/>
          <w:lang w:val="pl-PL"/>
        </w:rPr>
        <w:t>podmiot, który udzielił gwarancji jakości</w:t>
      </w:r>
      <w:r w:rsidRPr="00AD5751">
        <w:rPr>
          <w:sz w:val="24"/>
          <w:szCs w:val="24"/>
          <w:lang w:val="pl-PL"/>
        </w:rPr>
        <w:t xml:space="preserve"> </w:t>
      </w:r>
      <w:r w:rsidR="005D6246">
        <w:rPr>
          <w:sz w:val="24"/>
          <w:szCs w:val="24"/>
          <w:lang w:val="pl-PL"/>
        </w:rPr>
        <w:t>na system wymieniony w lit. a</w:t>
      </w:r>
      <w:r w:rsidR="001419CC">
        <w:rPr>
          <w:sz w:val="24"/>
          <w:szCs w:val="24"/>
          <w:lang w:val="pl-PL"/>
        </w:rPr>
        <w:t>, oraz uzgodnić z tym podmiotem sposób wykonania diagnostyki systemu</w:t>
      </w:r>
      <w:r w:rsidRPr="00AD5751">
        <w:rPr>
          <w:sz w:val="24"/>
          <w:szCs w:val="24"/>
          <w:lang w:val="pl-PL"/>
        </w:rPr>
        <w:t xml:space="preserve">. </w:t>
      </w:r>
    </w:p>
    <w:p w14:paraId="67DEE95E" w14:textId="45C31E46" w:rsidR="00AD5751" w:rsidRP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>Oferent powinien posiadać niezbędne do realizacji zadania uprawnienia w tym certyfikat producenta systemu</w:t>
      </w:r>
      <w:r w:rsidR="002F0E4C">
        <w:rPr>
          <w:sz w:val="24"/>
          <w:szCs w:val="24"/>
          <w:lang w:val="pl-PL"/>
        </w:rPr>
        <w:t>, oraz powinien posia</w:t>
      </w:r>
      <w:r w:rsidR="001419CC">
        <w:rPr>
          <w:sz w:val="24"/>
          <w:szCs w:val="24"/>
          <w:lang w:val="pl-PL"/>
        </w:rPr>
        <w:t>d</w:t>
      </w:r>
      <w:r w:rsidR="002F0E4C">
        <w:rPr>
          <w:sz w:val="24"/>
          <w:szCs w:val="24"/>
          <w:lang w:val="pl-PL"/>
        </w:rPr>
        <w:t xml:space="preserve">ać </w:t>
      </w:r>
      <w:r w:rsidR="002F0E4C" w:rsidRPr="002F0E4C">
        <w:rPr>
          <w:sz w:val="24"/>
          <w:szCs w:val="24"/>
          <w:lang w:val="pl-PL"/>
        </w:rPr>
        <w:t xml:space="preserve">autoryzację producenta systemu, o którym mowa w </w:t>
      </w:r>
      <w:r w:rsidR="002F0E4C">
        <w:rPr>
          <w:sz w:val="24"/>
          <w:szCs w:val="24"/>
          <w:lang w:val="pl-PL"/>
        </w:rPr>
        <w:t>lit. a</w:t>
      </w:r>
      <w:r w:rsidR="002F0E4C" w:rsidRPr="002F0E4C">
        <w:rPr>
          <w:sz w:val="24"/>
          <w:szCs w:val="24"/>
          <w:lang w:val="pl-PL"/>
        </w:rPr>
        <w:t>, w zakresie wykonywania serwisu i napraw tego systemu (w tym dokonywania wymiany części i podzespołów)</w:t>
      </w:r>
      <w:r w:rsidRPr="00AD5751">
        <w:rPr>
          <w:sz w:val="24"/>
          <w:szCs w:val="24"/>
          <w:lang w:val="pl-PL"/>
        </w:rPr>
        <w:t>.</w:t>
      </w:r>
    </w:p>
    <w:p w14:paraId="6DABAE03" w14:textId="77777777" w:rsidR="00975D77" w:rsidRPr="00AD5751" w:rsidRDefault="00975D77" w:rsidP="00AD575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AD5751">
        <w:rPr>
          <w:rFonts w:eastAsia="Calibri"/>
          <w:b/>
          <w:sz w:val="24"/>
          <w:szCs w:val="24"/>
          <w:lang w:val="pl-PL" w:eastAsia="en-US"/>
        </w:rPr>
        <w:t>Termin realizacji zamówienia:</w:t>
      </w:r>
      <w:r w:rsidRPr="00AD5751">
        <w:rPr>
          <w:rFonts w:eastAsia="Calibri"/>
          <w:sz w:val="24"/>
          <w:szCs w:val="24"/>
          <w:lang w:val="pl-PL" w:eastAsia="en-US"/>
        </w:rPr>
        <w:t xml:space="preserve"> </w:t>
      </w:r>
      <w:r w:rsidR="00AD5751">
        <w:rPr>
          <w:rFonts w:eastAsia="Calibri"/>
          <w:sz w:val="24"/>
          <w:szCs w:val="24"/>
          <w:lang w:val="pl-PL" w:eastAsia="en-US"/>
        </w:rPr>
        <w:t>30.09.2019 r</w:t>
      </w:r>
    </w:p>
    <w:p w14:paraId="59AE56A0" w14:textId="77777777" w:rsidR="000669BB" w:rsidRPr="000669BB" w:rsidRDefault="00975D77" w:rsidP="00975D77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Kryteria wyboru:</w:t>
      </w:r>
      <w:r w:rsidRPr="002C641B">
        <w:rPr>
          <w:rFonts w:eastAsia="Calibri"/>
          <w:sz w:val="24"/>
          <w:szCs w:val="24"/>
          <w:lang w:val="pl-PL" w:eastAsia="en-US"/>
        </w:rPr>
        <w:t xml:space="preserve"> </w:t>
      </w:r>
    </w:p>
    <w:p w14:paraId="173BBBB7" w14:textId="5F8CE959" w:rsidR="000669BB" w:rsidRPr="0087347F" w:rsidRDefault="000669BB" w:rsidP="003C12A7">
      <w:pPr>
        <w:pStyle w:val="Akapitzlist"/>
        <w:numPr>
          <w:ilvl w:val="0"/>
          <w:numId w:val="10"/>
        </w:numPr>
        <w:suppressAutoHyphens/>
        <w:spacing w:after="200" w:line="276" w:lineRule="auto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Przy wyborze oferty Zamawiający będzie się kierował następującymi kryteriami: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717"/>
        <w:gridCol w:w="3512"/>
      </w:tblGrid>
      <w:tr w:rsidR="000669BB" w:rsidRPr="0087347F" w14:paraId="1C6AD895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475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Lp</w:t>
            </w:r>
            <w:proofErr w:type="spellEnd"/>
            <w:r w:rsidRPr="008734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998F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E2DB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Ranga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87347F">
              <w:rPr>
                <w:b/>
                <w:sz w:val="24"/>
                <w:szCs w:val="24"/>
              </w:rPr>
              <w:t>Ilość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punktów</w:t>
            </w:r>
            <w:proofErr w:type="spellEnd"/>
          </w:p>
        </w:tc>
      </w:tr>
      <w:tr w:rsidR="000669BB" w:rsidRPr="0087347F" w14:paraId="0CC2847D" w14:textId="77777777" w:rsidTr="00C52B79">
        <w:trPr>
          <w:trHeight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8A9E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BBF9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87347F">
              <w:rPr>
                <w:sz w:val="24"/>
                <w:szCs w:val="24"/>
              </w:rPr>
              <w:t>Cena</w:t>
            </w:r>
            <w:proofErr w:type="spellEnd"/>
            <w:r w:rsidRPr="0087347F">
              <w:rPr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sz w:val="24"/>
                <w:szCs w:val="24"/>
              </w:rPr>
              <w:t>oferty</w:t>
            </w:r>
            <w:proofErr w:type="spellEnd"/>
            <w:r w:rsidRPr="0087347F">
              <w:rPr>
                <w:sz w:val="24"/>
                <w:szCs w:val="24"/>
              </w:rPr>
              <w:t xml:space="preserve">  „C”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FA81" w14:textId="35B08DB1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r w:rsidRPr="0087347F">
              <w:rPr>
                <w:sz w:val="24"/>
                <w:szCs w:val="24"/>
              </w:rPr>
              <w:t xml:space="preserve">80 % / 80 </w:t>
            </w:r>
            <w:proofErr w:type="spellStart"/>
            <w:r w:rsidRPr="0087347F">
              <w:rPr>
                <w:sz w:val="24"/>
                <w:szCs w:val="24"/>
              </w:rPr>
              <w:t>pkt</w:t>
            </w:r>
            <w:proofErr w:type="spellEnd"/>
          </w:p>
          <w:p w14:paraId="5982DF6F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0669BB" w:rsidRPr="0087347F" w14:paraId="0D23C130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56C0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C517" w14:textId="11E6B79E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 w:rsidRPr="0087347F">
              <w:rPr>
                <w:sz w:val="24"/>
                <w:szCs w:val="24"/>
                <w:lang w:val="pl-PL"/>
              </w:rPr>
              <w:t xml:space="preserve">Okres gwarancji jakości oraz rękojmi za wady w odniesieniu </w:t>
            </w:r>
            <w:r w:rsidR="006D19BC">
              <w:rPr>
                <w:sz w:val="24"/>
                <w:szCs w:val="24"/>
                <w:lang w:val="pl-PL"/>
              </w:rPr>
              <w:t xml:space="preserve">do wykonanych prac </w:t>
            </w:r>
            <w:r w:rsidRPr="0087347F">
              <w:rPr>
                <w:sz w:val="24"/>
                <w:szCs w:val="24"/>
                <w:lang w:val="pl-PL"/>
              </w:rPr>
              <w:t>oraz użytych materiałów „G”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C5D1" w14:textId="29A6F339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r w:rsidRPr="0087347F">
              <w:rPr>
                <w:sz w:val="24"/>
                <w:szCs w:val="24"/>
              </w:rPr>
              <w:t xml:space="preserve">10 % / 10 </w:t>
            </w:r>
            <w:proofErr w:type="spellStart"/>
            <w:r w:rsidRPr="0087347F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0C8CE7F1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141D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A3C7" w14:textId="12711DF6" w:rsidR="000669BB" w:rsidRPr="0087347F" w:rsidRDefault="0087347F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</w:t>
            </w:r>
            <w:r w:rsidR="003C12A7" w:rsidRPr="0087347F">
              <w:rPr>
                <w:sz w:val="24"/>
                <w:szCs w:val="24"/>
                <w:lang w:val="pl-PL"/>
              </w:rPr>
              <w:t>ermin</w:t>
            </w:r>
            <w:r w:rsidR="000669BB" w:rsidRPr="0087347F">
              <w:rPr>
                <w:sz w:val="24"/>
                <w:szCs w:val="24"/>
                <w:lang w:val="pl-PL"/>
              </w:rPr>
              <w:t xml:space="preserve"> wykonania zlecenia </w:t>
            </w:r>
            <w:r>
              <w:rPr>
                <w:sz w:val="24"/>
                <w:szCs w:val="24"/>
                <w:lang w:val="pl-PL"/>
              </w:rPr>
              <w:t>„T</w:t>
            </w:r>
            <w:r w:rsidR="000669BB" w:rsidRPr="0087347F">
              <w:rPr>
                <w:sz w:val="24"/>
                <w:szCs w:val="24"/>
                <w:lang w:val="pl-PL"/>
              </w:rPr>
              <w:t>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0440" w14:textId="419D5CC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 w:rsidRPr="0087347F">
              <w:rPr>
                <w:sz w:val="24"/>
                <w:szCs w:val="24"/>
                <w:lang w:val="pl-PL"/>
              </w:rPr>
              <w:t>10%/10 pkt</w:t>
            </w:r>
          </w:p>
        </w:tc>
      </w:tr>
    </w:tbl>
    <w:p w14:paraId="2FB7153F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lastRenderedPageBreak/>
        <w:t>Zamawiający dokona oceny złożonych ofert zgodnie z następującym wzorem:</w:t>
      </w:r>
    </w:p>
    <w:p w14:paraId="1DB6DE51" w14:textId="4970FD3D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P=  C+ G</w:t>
      </w:r>
      <w:r w:rsidR="00B61720">
        <w:rPr>
          <w:sz w:val="24"/>
          <w:szCs w:val="24"/>
          <w:lang w:val="pl-PL"/>
        </w:rPr>
        <w:t>+T</w:t>
      </w:r>
    </w:p>
    <w:p w14:paraId="0B7B8765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gdzie: </w:t>
      </w:r>
    </w:p>
    <w:p w14:paraId="1D05E97D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P- sumaryczna ilość punktów badanej oferty</w:t>
      </w:r>
    </w:p>
    <w:p w14:paraId="06DB11F1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C - ilość punktów przyznanych badanej ofercie w kryterium „Cena oferty”</w:t>
      </w:r>
    </w:p>
    <w:p w14:paraId="1D4C0080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G - ilość punktów przyznanych badanej ofercie w kryterium „Okres gwarancji”</w:t>
      </w:r>
    </w:p>
    <w:p w14:paraId="2299B8C9" w14:textId="7B98992B" w:rsidR="000669BB" w:rsidRPr="0087347F" w:rsidRDefault="0087347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="000669BB" w:rsidRPr="0087347F">
        <w:rPr>
          <w:sz w:val="24"/>
          <w:szCs w:val="24"/>
          <w:lang w:val="pl-PL"/>
        </w:rPr>
        <w:t>- ilość punktów przyznanych badanej ofercie w kryterium „</w:t>
      </w:r>
      <w:r w:rsidR="003C12A7" w:rsidRPr="0087347F">
        <w:rPr>
          <w:sz w:val="24"/>
          <w:szCs w:val="24"/>
          <w:lang w:val="pl-PL"/>
        </w:rPr>
        <w:t>Termin wykonania”</w:t>
      </w:r>
    </w:p>
    <w:p w14:paraId="07BBFFF3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5256D1C3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Maksymalna sumaryczna ilość przyznanych punktów jaką może uzyskać oferta wynosi 100 pkt.</w:t>
      </w:r>
    </w:p>
    <w:p w14:paraId="67BA006D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Zamawiający ustali liczbę punktów z dokładnością do drugiego miejsca po przecinku.</w:t>
      </w:r>
    </w:p>
    <w:p w14:paraId="65AF4696" w14:textId="069971C4" w:rsidR="000669BB" w:rsidRPr="0087347F" w:rsidRDefault="000669BB" w:rsidP="003C12A7">
      <w:pPr>
        <w:pStyle w:val="Akapitzlist"/>
        <w:widowControl w:val="0"/>
        <w:numPr>
          <w:ilvl w:val="0"/>
          <w:numId w:val="10"/>
        </w:numPr>
        <w:suppressAutoHyphens/>
        <w:spacing w:before="240" w:after="120" w:line="280" w:lineRule="atLeast"/>
        <w:jc w:val="both"/>
        <w:rPr>
          <w:b/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>W kryterium „Cena oferty” maksymalna ilość punktów otrzyma Wykonawca, który zaproponuje najniższą cenę oferty. Pozostali oferenci będą oceniani według następującego wzoru:</w:t>
      </w:r>
    </w:p>
    <w:p w14:paraId="1033E567" w14:textId="77777777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         najniższa cena oferowana spośród złożonych ofert</w:t>
      </w:r>
    </w:p>
    <w:p w14:paraId="31F44C07" w14:textId="17667D1F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C9873" wp14:editId="5A916FEF">
                <wp:simplePos x="0" y="0"/>
                <wp:positionH relativeFrom="column">
                  <wp:posOffset>271145</wp:posOffset>
                </wp:positionH>
                <wp:positionV relativeFrom="paragraph">
                  <wp:posOffset>123190</wp:posOffset>
                </wp:positionV>
                <wp:extent cx="2981325" cy="0"/>
                <wp:effectExtent l="13970" t="8890" r="5080" b="1016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5F5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9.7pt" to="25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" strokeweight=".26mm">
                <v:stroke joinstyle="miter" endcap="square"/>
              </v:line>
            </w:pict>
          </mc:Fallback>
        </mc:AlternateContent>
      </w:r>
      <w:r w:rsidRPr="0087347F">
        <w:rPr>
          <w:b/>
          <w:sz w:val="24"/>
          <w:szCs w:val="24"/>
          <w:lang w:val="pl-PL"/>
        </w:rPr>
        <w:t>C</w:t>
      </w:r>
      <w:r w:rsidRPr="0087347F">
        <w:rPr>
          <w:sz w:val="24"/>
          <w:szCs w:val="24"/>
          <w:lang w:val="pl-PL"/>
        </w:rPr>
        <w:t xml:space="preserve"> =                                                              </w:t>
      </w:r>
      <w:r w:rsidR="003C12A7" w:rsidRPr="0087347F">
        <w:rPr>
          <w:sz w:val="24"/>
          <w:szCs w:val="24"/>
          <w:lang w:val="pl-PL"/>
        </w:rPr>
        <w:t xml:space="preserve">                                         x   8</w:t>
      </w:r>
      <w:r w:rsidRPr="0087347F">
        <w:rPr>
          <w:sz w:val="24"/>
          <w:szCs w:val="24"/>
          <w:lang w:val="pl-PL"/>
        </w:rPr>
        <w:t xml:space="preserve">0 pkt </w:t>
      </w:r>
    </w:p>
    <w:p w14:paraId="04157772" w14:textId="77777777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          cena oferowana oferty rozpatrywanej (ocenianej)</w:t>
      </w:r>
    </w:p>
    <w:p w14:paraId="46940E28" w14:textId="52BCC502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W kryterium „cena oferty” Wyko</w:t>
      </w:r>
      <w:r w:rsidR="003C12A7" w:rsidRPr="0087347F">
        <w:rPr>
          <w:sz w:val="24"/>
          <w:szCs w:val="24"/>
          <w:lang w:val="pl-PL"/>
        </w:rPr>
        <w:t>nawca może uzyskać maksymalnie 8</w:t>
      </w:r>
      <w:r w:rsidRPr="0087347F">
        <w:rPr>
          <w:sz w:val="24"/>
          <w:szCs w:val="24"/>
          <w:lang w:val="pl-PL"/>
        </w:rPr>
        <w:t>0 pkt.</w:t>
      </w:r>
    </w:p>
    <w:p w14:paraId="38EFE1C8" w14:textId="72AA3393" w:rsidR="000669BB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 xml:space="preserve">c) </w:t>
      </w:r>
      <w:r w:rsidR="000669BB" w:rsidRPr="0087347F">
        <w:rPr>
          <w:b/>
          <w:sz w:val="24"/>
          <w:szCs w:val="24"/>
          <w:lang w:val="pl-PL"/>
        </w:rPr>
        <w:t>Za kryterium „Okres gwarancji  jakości oraz rękojmi za wady w odniesieniu do wykonanych</w:t>
      </w:r>
      <w:r w:rsidR="006D19BC">
        <w:rPr>
          <w:b/>
          <w:sz w:val="24"/>
          <w:szCs w:val="24"/>
          <w:lang w:val="pl-PL"/>
        </w:rPr>
        <w:t xml:space="preserve"> prac</w:t>
      </w:r>
      <w:r w:rsidR="000669BB" w:rsidRPr="0087347F">
        <w:rPr>
          <w:b/>
          <w:sz w:val="24"/>
          <w:szCs w:val="24"/>
          <w:lang w:val="pl-PL"/>
        </w:rPr>
        <w:t xml:space="preserve"> oraz użytych materiałów” Zamawiający przyzna </w:t>
      </w:r>
      <w:r w:rsidRPr="0087347F">
        <w:rPr>
          <w:sz w:val="24"/>
          <w:szCs w:val="24"/>
          <w:lang w:val="pl-PL"/>
        </w:rPr>
        <w:t>od 0 (zero) do 10  ( dziesięć</w:t>
      </w:r>
      <w:r w:rsidR="000669BB" w:rsidRPr="0087347F">
        <w:rPr>
          <w:sz w:val="24"/>
          <w:szCs w:val="24"/>
          <w:lang w:val="pl-PL"/>
        </w:rPr>
        <w:t xml:space="preserve"> ) pkt. </w:t>
      </w:r>
    </w:p>
    <w:p w14:paraId="65B599E9" w14:textId="298873B6" w:rsidR="000669BB" w:rsidRPr="0087347F" w:rsidRDefault="000669BB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Obliczenie wartości punktowej za kryterium „okres gwarancji (…)”, zostanie przeprowadzone na zasadach przedstawionych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0669BB" w:rsidRPr="0087347F" w14:paraId="2EF0CD45" w14:textId="77777777" w:rsidTr="0087347F">
        <w:tc>
          <w:tcPr>
            <w:tcW w:w="3397" w:type="dxa"/>
          </w:tcPr>
          <w:p w14:paraId="02DE5AD6" w14:textId="77777777" w:rsidR="000669BB" w:rsidRPr="0087347F" w:rsidRDefault="000669BB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Oferowany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okres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3261" w:type="dxa"/>
          </w:tcPr>
          <w:p w14:paraId="274F7965" w14:textId="77777777" w:rsidR="000669BB" w:rsidRPr="0087347F" w:rsidRDefault="000669BB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Przyznana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punktacja</w:t>
            </w:r>
            <w:proofErr w:type="spellEnd"/>
            <w:r w:rsidRPr="0087347F">
              <w:rPr>
                <w:b/>
                <w:sz w:val="24"/>
                <w:szCs w:val="24"/>
              </w:rPr>
              <w:t>:</w:t>
            </w:r>
          </w:p>
        </w:tc>
      </w:tr>
      <w:tr w:rsidR="000669BB" w:rsidRPr="0087347F" w14:paraId="72D58D8C" w14:textId="77777777" w:rsidTr="0087347F">
        <w:tc>
          <w:tcPr>
            <w:tcW w:w="3397" w:type="dxa"/>
          </w:tcPr>
          <w:p w14:paraId="66FF95AC" w14:textId="108AB2F2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24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miesięce</w:t>
            </w:r>
            <w:proofErr w:type="spellEnd"/>
          </w:p>
        </w:tc>
        <w:tc>
          <w:tcPr>
            <w:tcW w:w="3261" w:type="dxa"/>
          </w:tcPr>
          <w:p w14:paraId="761DDDDE" w14:textId="5A8321A5" w:rsidR="000669BB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6EF159CE" w14:textId="77777777" w:rsidTr="0087347F">
        <w:tc>
          <w:tcPr>
            <w:tcW w:w="3397" w:type="dxa"/>
          </w:tcPr>
          <w:p w14:paraId="05A43677" w14:textId="1002E7E5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30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3261" w:type="dxa"/>
          </w:tcPr>
          <w:p w14:paraId="07CA176D" w14:textId="0706D4E4" w:rsidR="000669BB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5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32E7FC10" w14:textId="77777777" w:rsidTr="0087347F">
        <w:tc>
          <w:tcPr>
            <w:tcW w:w="3397" w:type="dxa"/>
          </w:tcPr>
          <w:p w14:paraId="3C0F304B" w14:textId="6247850A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36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miesięcy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i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3261" w:type="dxa"/>
          </w:tcPr>
          <w:p w14:paraId="2DBC7BD9" w14:textId="42DDF5E3" w:rsidR="000669BB" w:rsidRPr="0087347F" w:rsidDel="008F3B2B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1</w:t>
            </w:r>
            <w:r w:rsidR="000669BB"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</w:tbl>
    <w:p w14:paraId="2388B89A" w14:textId="305CE552" w:rsidR="000669BB" w:rsidRPr="0087347F" w:rsidRDefault="000669BB" w:rsidP="00972889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u w:val="single"/>
          <w:lang w:val="pl-PL"/>
        </w:rPr>
        <w:t>W kryterium „okres gwarancji (…)” Wykonawca może</w:t>
      </w:r>
      <w:r w:rsidR="003C12A7" w:rsidRPr="0087347F">
        <w:rPr>
          <w:sz w:val="24"/>
          <w:szCs w:val="24"/>
          <w:lang w:val="pl-PL"/>
        </w:rPr>
        <w:t xml:space="preserve"> uzyskać maksymalnie 1</w:t>
      </w:r>
      <w:r w:rsidRPr="0087347F">
        <w:rPr>
          <w:sz w:val="24"/>
          <w:szCs w:val="24"/>
          <w:lang w:val="pl-PL"/>
        </w:rPr>
        <w:t>0 pkt.</w:t>
      </w:r>
    </w:p>
    <w:p w14:paraId="6A021DDA" w14:textId="366F0136" w:rsidR="003C12A7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 xml:space="preserve">d) Za </w:t>
      </w:r>
      <w:r w:rsidRPr="00972889">
        <w:rPr>
          <w:b/>
          <w:sz w:val="24"/>
          <w:szCs w:val="24"/>
          <w:lang w:val="pl-PL"/>
        </w:rPr>
        <w:t>kryterium „</w:t>
      </w:r>
      <w:r w:rsidR="00B61720" w:rsidRPr="00972889">
        <w:rPr>
          <w:b/>
          <w:sz w:val="24"/>
          <w:szCs w:val="24"/>
          <w:lang w:val="pl-PL"/>
        </w:rPr>
        <w:t>t</w:t>
      </w:r>
      <w:r w:rsidRPr="00972889">
        <w:rPr>
          <w:b/>
          <w:sz w:val="24"/>
          <w:szCs w:val="24"/>
          <w:lang w:val="pl-PL"/>
        </w:rPr>
        <w:t>ermin</w:t>
      </w:r>
      <w:r w:rsidR="006D19BC">
        <w:rPr>
          <w:b/>
          <w:sz w:val="24"/>
          <w:szCs w:val="24"/>
          <w:lang w:val="pl-PL"/>
        </w:rPr>
        <w:t xml:space="preserve"> wykonania</w:t>
      </w:r>
      <w:r w:rsidRPr="00972889">
        <w:rPr>
          <w:b/>
          <w:sz w:val="24"/>
          <w:szCs w:val="24"/>
          <w:lang w:val="pl-PL"/>
        </w:rPr>
        <w:t>”</w:t>
      </w:r>
      <w:r w:rsidRPr="0087347F">
        <w:rPr>
          <w:b/>
          <w:sz w:val="24"/>
          <w:szCs w:val="24"/>
          <w:lang w:val="pl-PL"/>
        </w:rPr>
        <w:t xml:space="preserve"> Zamawiający przyzna </w:t>
      </w:r>
      <w:r w:rsidRPr="0087347F">
        <w:rPr>
          <w:sz w:val="24"/>
          <w:szCs w:val="24"/>
          <w:lang w:val="pl-PL"/>
        </w:rPr>
        <w:t xml:space="preserve">od 0 (zero) do 10 </w:t>
      </w:r>
      <w:r w:rsidR="00B61720">
        <w:rPr>
          <w:sz w:val="24"/>
          <w:szCs w:val="24"/>
          <w:lang w:val="pl-PL"/>
        </w:rPr>
        <w:t xml:space="preserve"> (</w:t>
      </w:r>
      <w:r w:rsidRPr="0087347F">
        <w:rPr>
          <w:sz w:val="24"/>
          <w:szCs w:val="24"/>
          <w:lang w:val="pl-PL"/>
        </w:rPr>
        <w:t xml:space="preserve">dziesięć ) </w:t>
      </w:r>
      <w:r w:rsidRPr="0087347F">
        <w:rPr>
          <w:sz w:val="24"/>
          <w:szCs w:val="24"/>
          <w:lang w:val="pl-PL"/>
        </w:rPr>
        <w:lastRenderedPageBreak/>
        <w:t>pkt.</w:t>
      </w:r>
    </w:p>
    <w:p w14:paraId="6E4012FA" w14:textId="3811E875" w:rsidR="003C12A7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Obliczenie wartości punktow</w:t>
      </w:r>
      <w:r w:rsidR="00B61720">
        <w:rPr>
          <w:sz w:val="24"/>
          <w:szCs w:val="24"/>
          <w:lang w:val="pl-PL"/>
        </w:rPr>
        <w:t>ej za kryterium „</w:t>
      </w:r>
      <w:r w:rsidRPr="0087347F">
        <w:rPr>
          <w:sz w:val="24"/>
          <w:szCs w:val="24"/>
          <w:lang w:val="pl-PL"/>
        </w:rPr>
        <w:t>termin wykonania (…)”, zostanie przeprowadzone na zasadach przedstawionych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402"/>
      </w:tblGrid>
      <w:tr w:rsidR="003C12A7" w:rsidRPr="0087347F" w14:paraId="5F7C3728" w14:textId="77777777" w:rsidTr="0087347F">
        <w:tc>
          <w:tcPr>
            <w:tcW w:w="3823" w:type="dxa"/>
          </w:tcPr>
          <w:p w14:paraId="2B24F868" w14:textId="7CA418D6" w:rsidR="003C12A7" w:rsidRPr="0087347F" w:rsidRDefault="0087347F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="006D19BC">
              <w:rPr>
                <w:b/>
                <w:sz w:val="24"/>
                <w:szCs w:val="24"/>
              </w:rPr>
              <w:t>ermin</w:t>
            </w:r>
            <w:proofErr w:type="spellEnd"/>
            <w:r w:rsidR="006D19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D19BC">
              <w:rPr>
                <w:b/>
                <w:sz w:val="24"/>
                <w:szCs w:val="24"/>
              </w:rPr>
              <w:t>wykonania</w:t>
            </w:r>
            <w:proofErr w:type="spellEnd"/>
            <w:r w:rsidR="006D19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45A83B9" w14:textId="77777777" w:rsidR="003C12A7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Przyznana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punktacja</w:t>
            </w:r>
            <w:proofErr w:type="spellEnd"/>
            <w:r w:rsidRPr="0087347F">
              <w:rPr>
                <w:b/>
                <w:sz w:val="24"/>
                <w:szCs w:val="24"/>
              </w:rPr>
              <w:t>:</w:t>
            </w:r>
          </w:p>
        </w:tc>
      </w:tr>
      <w:tr w:rsidR="003C12A7" w:rsidRPr="0087347F" w14:paraId="2D824152" w14:textId="77777777" w:rsidTr="0087347F">
        <w:tc>
          <w:tcPr>
            <w:tcW w:w="3823" w:type="dxa"/>
          </w:tcPr>
          <w:p w14:paraId="3B5CE966" w14:textId="382079AD" w:rsidR="003C12A7" w:rsidRPr="0087347F" w:rsidRDefault="0087347F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Do 20 </w:t>
            </w:r>
            <w:proofErr w:type="spellStart"/>
            <w:r w:rsidRPr="0087347F">
              <w:rPr>
                <w:b/>
                <w:sz w:val="24"/>
                <w:szCs w:val="24"/>
              </w:rPr>
              <w:t>września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672CF29" w14:textId="0A4FEDCE" w:rsidR="003C12A7" w:rsidRPr="0087347F" w:rsidRDefault="0087347F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10</w:t>
            </w:r>
            <w:r w:rsidR="003C12A7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12A7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C12A7" w:rsidRPr="0087347F" w14:paraId="5ACEA87D" w14:textId="77777777" w:rsidTr="0087347F">
        <w:tc>
          <w:tcPr>
            <w:tcW w:w="3823" w:type="dxa"/>
          </w:tcPr>
          <w:p w14:paraId="7910B024" w14:textId="79AF8750" w:rsidR="003C12A7" w:rsidRPr="0087347F" w:rsidRDefault="0087347F" w:rsidP="0087347F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Do 25 </w:t>
            </w:r>
            <w:proofErr w:type="spellStart"/>
            <w:r w:rsidRPr="0087347F">
              <w:rPr>
                <w:b/>
                <w:sz w:val="24"/>
                <w:szCs w:val="24"/>
              </w:rPr>
              <w:t>września</w:t>
            </w:r>
            <w:proofErr w:type="spellEnd"/>
          </w:p>
        </w:tc>
        <w:tc>
          <w:tcPr>
            <w:tcW w:w="3402" w:type="dxa"/>
          </w:tcPr>
          <w:p w14:paraId="10424E9D" w14:textId="77777777" w:rsidR="003C12A7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C12A7" w:rsidRPr="0087347F" w14:paraId="5C79A70B" w14:textId="77777777" w:rsidTr="0087347F">
        <w:tc>
          <w:tcPr>
            <w:tcW w:w="3823" w:type="dxa"/>
          </w:tcPr>
          <w:p w14:paraId="452299E1" w14:textId="72290943" w:rsidR="003C12A7" w:rsidRPr="0087347F" w:rsidRDefault="0087347F" w:rsidP="0087347F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Do 30 </w:t>
            </w:r>
            <w:proofErr w:type="spellStart"/>
            <w:r w:rsidRPr="0087347F">
              <w:rPr>
                <w:b/>
                <w:sz w:val="24"/>
                <w:szCs w:val="24"/>
              </w:rPr>
              <w:t>września</w:t>
            </w:r>
            <w:proofErr w:type="spellEnd"/>
          </w:p>
        </w:tc>
        <w:tc>
          <w:tcPr>
            <w:tcW w:w="3402" w:type="dxa"/>
          </w:tcPr>
          <w:p w14:paraId="5B7617BD" w14:textId="7D2FBF75" w:rsidR="003C12A7" w:rsidRPr="0087347F" w:rsidDel="008F3B2B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</w:tbl>
    <w:p w14:paraId="420A34BA" w14:textId="02779DA5" w:rsidR="003C12A7" w:rsidRPr="0087347F" w:rsidRDefault="0087347F" w:rsidP="003C12A7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u w:val="single"/>
          <w:lang w:val="pl-PL"/>
        </w:rPr>
        <w:t>W kryterium „Termin wykonania</w:t>
      </w:r>
      <w:r w:rsidR="003C12A7" w:rsidRPr="0087347F">
        <w:rPr>
          <w:sz w:val="24"/>
          <w:szCs w:val="24"/>
          <w:u w:val="single"/>
          <w:lang w:val="pl-PL"/>
        </w:rPr>
        <w:t xml:space="preserve"> (…)” Wykonawca może</w:t>
      </w:r>
      <w:r w:rsidR="003C12A7" w:rsidRPr="0087347F">
        <w:rPr>
          <w:sz w:val="24"/>
          <w:szCs w:val="24"/>
          <w:lang w:val="pl-PL"/>
        </w:rPr>
        <w:t xml:space="preserve"> uzyskać maksymalnie 10 pkt.</w:t>
      </w:r>
    </w:p>
    <w:p w14:paraId="4F1EB899" w14:textId="76D656F3" w:rsidR="000669BB" w:rsidRPr="0087347F" w:rsidRDefault="0087347F" w:rsidP="000669BB">
      <w:pPr>
        <w:widowControl w:val="0"/>
        <w:spacing w:before="240" w:after="120"/>
        <w:jc w:val="both"/>
        <w:rPr>
          <w:sz w:val="24"/>
          <w:szCs w:val="24"/>
          <w:lang w:val="pl-PL"/>
        </w:rPr>
      </w:pPr>
      <w:r w:rsidRPr="00B61720">
        <w:rPr>
          <w:b/>
          <w:sz w:val="24"/>
          <w:szCs w:val="24"/>
          <w:lang w:val="pl-PL"/>
        </w:rPr>
        <w:t>e)</w:t>
      </w:r>
      <w:r w:rsidR="00B61720">
        <w:rPr>
          <w:sz w:val="24"/>
          <w:szCs w:val="24"/>
          <w:lang w:val="pl-PL"/>
        </w:rPr>
        <w:t xml:space="preserve"> </w:t>
      </w:r>
      <w:r w:rsidR="003C12A7" w:rsidRPr="0087347F">
        <w:rPr>
          <w:sz w:val="24"/>
          <w:szCs w:val="24"/>
          <w:lang w:val="pl-PL"/>
        </w:rPr>
        <w:t>Za najkorzystniejszą zostanie uznana oferta wykonawcy spośród ofert nie odrzuconych- ważnych, zawierających największą sumaryczną ilość punktów (P) i spełniającą wszystkie wymogi zawarte w zapytaniu ofertowym.</w:t>
      </w:r>
    </w:p>
    <w:p w14:paraId="41DDEF94" w14:textId="77777777" w:rsidR="000669BB" w:rsidRPr="000669BB" w:rsidRDefault="000669BB" w:rsidP="0087347F">
      <w:p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</w:p>
    <w:p w14:paraId="182C7801" w14:textId="46A08CB9" w:rsidR="00975D77" w:rsidRPr="00B61720" w:rsidRDefault="00975D77" w:rsidP="00B6172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B61720">
        <w:rPr>
          <w:rFonts w:eastAsia="Calibri"/>
          <w:b/>
          <w:sz w:val="24"/>
          <w:szCs w:val="24"/>
          <w:lang w:val="pl-PL" w:eastAsia="en-US"/>
        </w:rPr>
        <w:t>Oferta musi być napisana w języku polskim i podpisana przez osobę upoważnioną do reprezentowania firmy na zewnątrz.</w:t>
      </w:r>
    </w:p>
    <w:p w14:paraId="7D047056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Propozycja Wykonawcy ma zawierać następujące dokumenty:</w:t>
      </w:r>
    </w:p>
    <w:p w14:paraId="2E56995E" w14:textId="0BA73DB2" w:rsidR="00975D77" w:rsidRPr="002C641B" w:rsidRDefault="00975D77" w:rsidP="00975D77">
      <w:pPr>
        <w:keepNext/>
        <w:numPr>
          <w:ilvl w:val="0"/>
          <w:numId w:val="2"/>
        </w:numPr>
        <w:spacing w:line="276" w:lineRule="auto"/>
        <w:outlineLvl w:val="2"/>
        <w:rPr>
          <w:bCs/>
          <w:sz w:val="24"/>
          <w:szCs w:val="24"/>
          <w:lang w:val="pl-PL" w:eastAsia="en-US"/>
        </w:rPr>
      </w:pPr>
      <w:r w:rsidRPr="002C641B">
        <w:rPr>
          <w:bCs/>
          <w:sz w:val="24"/>
          <w:szCs w:val="24"/>
          <w:lang w:val="pl-PL" w:eastAsia="en-US"/>
        </w:rPr>
        <w:t>f</w:t>
      </w:r>
      <w:r w:rsidR="00135E2A" w:rsidRPr="002C641B">
        <w:rPr>
          <w:bCs/>
          <w:sz w:val="24"/>
          <w:szCs w:val="24"/>
          <w:lang w:val="x-none" w:eastAsia="en-US"/>
        </w:rPr>
        <w:t>ormularz</w:t>
      </w:r>
      <w:r w:rsidRPr="002C641B">
        <w:rPr>
          <w:bCs/>
          <w:sz w:val="24"/>
          <w:szCs w:val="24"/>
          <w:lang w:val="x-none" w:eastAsia="en-US"/>
        </w:rPr>
        <w:t xml:space="preserve"> oferty wykonawcy</w:t>
      </w:r>
      <w:r w:rsidRPr="002C641B">
        <w:rPr>
          <w:bCs/>
          <w:sz w:val="24"/>
          <w:szCs w:val="24"/>
          <w:lang w:val="pl-PL" w:eastAsia="en-US"/>
        </w:rPr>
        <w:t>;</w:t>
      </w:r>
    </w:p>
    <w:p w14:paraId="4B466405" w14:textId="77777777" w:rsidR="00975D77" w:rsidRDefault="00AD5751" w:rsidP="00AD5751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 xml:space="preserve">kosztorys </w:t>
      </w:r>
    </w:p>
    <w:p w14:paraId="29F68D43" w14:textId="3E59D110" w:rsidR="00135E2A" w:rsidRPr="00AD5751" w:rsidRDefault="00135E2A" w:rsidP="00AD5751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Certyfikat potwierdzający autoryzację</w:t>
      </w:r>
      <w:r w:rsidR="006D19BC">
        <w:rPr>
          <w:rFonts w:eastAsia="Calibri"/>
          <w:sz w:val="24"/>
          <w:szCs w:val="24"/>
          <w:lang w:val="pl-PL" w:eastAsia="en-US"/>
        </w:rPr>
        <w:t xml:space="preserve"> Oferenta</w:t>
      </w:r>
      <w:r>
        <w:rPr>
          <w:rFonts w:eastAsia="Calibri"/>
          <w:sz w:val="24"/>
          <w:szCs w:val="24"/>
          <w:lang w:val="pl-PL" w:eastAsia="en-US"/>
        </w:rPr>
        <w:t xml:space="preserve"> do obsługi systemu </w:t>
      </w:r>
      <w:proofErr w:type="spellStart"/>
      <w:r>
        <w:rPr>
          <w:rFonts w:eastAsia="Calibri"/>
          <w:sz w:val="24"/>
          <w:szCs w:val="24"/>
          <w:lang w:val="pl-PL" w:eastAsia="en-US"/>
        </w:rPr>
        <w:t>Schrack</w:t>
      </w:r>
      <w:proofErr w:type="spellEnd"/>
      <w:r>
        <w:rPr>
          <w:rFonts w:eastAsia="Calibri"/>
          <w:sz w:val="24"/>
          <w:szCs w:val="24"/>
          <w:lang w:val="pl-PL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pl-PL" w:eastAsia="en-US"/>
        </w:rPr>
        <w:t>Seconet</w:t>
      </w:r>
      <w:proofErr w:type="spellEnd"/>
    </w:p>
    <w:p w14:paraId="6677E87C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 xml:space="preserve">Osoba uprawniona do kontaktu z Wykonawcami: </w:t>
      </w:r>
    </w:p>
    <w:p w14:paraId="211EC0A1" w14:textId="4E0389CA" w:rsidR="00975D77" w:rsidRPr="00975D77" w:rsidRDefault="00975D77" w:rsidP="00975D77">
      <w:pPr>
        <w:spacing w:line="276" w:lineRule="auto"/>
        <w:ind w:left="720"/>
        <w:rPr>
          <w:rFonts w:eastAsia="Calibri"/>
          <w:sz w:val="24"/>
          <w:szCs w:val="24"/>
          <w:lang w:eastAsia="en-US"/>
        </w:rPr>
      </w:pPr>
      <w:r w:rsidRPr="00975D77">
        <w:rPr>
          <w:rFonts w:eastAsia="Calibri"/>
          <w:sz w:val="24"/>
          <w:szCs w:val="24"/>
          <w:lang w:eastAsia="en-US"/>
        </w:rPr>
        <w:t>Pan Andrzej Figiel</w:t>
      </w:r>
      <w:r>
        <w:rPr>
          <w:rFonts w:eastAsia="Calibri"/>
          <w:sz w:val="24"/>
          <w:szCs w:val="24"/>
          <w:lang w:eastAsia="en-US"/>
        </w:rPr>
        <w:t xml:space="preserve"> tel.</w:t>
      </w:r>
      <w:r w:rsidR="00135E2A">
        <w:rPr>
          <w:rFonts w:eastAsia="Calibri"/>
          <w:sz w:val="24"/>
          <w:szCs w:val="24"/>
          <w:lang w:eastAsia="en-US"/>
        </w:rPr>
        <w:t>607 151 139</w:t>
      </w:r>
      <w:r w:rsidRPr="00975D77">
        <w:rPr>
          <w:rFonts w:eastAsia="Calibri"/>
          <w:sz w:val="24"/>
          <w:szCs w:val="24"/>
          <w:lang w:eastAsia="en-US"/>
        </w:rPr>
        <w:t xml:space="preserve">,  adres email: </w:t>
      </w:r>
      <w:hyperlink r:id="rId5" w:history="1">
        <w:r w:rsidRPr="00975D77">
          <w:rPr>
            <w:rStyle w:val="Hipercze"/>
            <w:rFonts w:eastAsia="Calibri"/>
            <w:sz w:val="24"/>
            <w:szCs w:val="24"/>
            <w:lang w:eastAsia="en-US"/>
          </w:rPr>
          <w:t>skansen@skansen.lublin.pl</w:t>
        </w:r>
      </w:hyperlink>
      <w:r w:rsidRPr="00975D77">
        <w:rPr>
          <w:rFonts w:eastAsia="Calibri"/>
          <w:sz w:val="24"/>
          <w:szCs w:val="24"/>
          <w:lang w:eastAsia="en-US"/>
        </w:rPr>
        <w:t xml:space="preserve"> </w:t>
      </w:r>
    </w:p>
    <w:p w14:paraId="33D0A353" w14:textId="708F0B13" w:rsidR="00975D77" w:rsidRPr="002C641B" w:rsidRDefault="00975D77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Ofertę należy złożyć w formie pisemnej w zamkniętej kopercie z dopiskiem: „</w:t>
      </w:r>
      <w:r>
        <w:rPr>
          <w:rFonts w:eastAsia="Calibri"/>
          <w:b/>
          <w:sz w:val="24"/>
          <w:szCs w:val="24"/>
          <w:lang w:val="pl-PL" w:eastAsia="en-US"/>
        </w:rPr>
        <w:t xml:space="preserve"> DIAGNOZA I NAPRAWA SYSTEMU SSP”</w:t>
      </w:r>
      <w:r w:rsidRPr="002C641B">
        <w:rPr>
          <w:rFonts w:eastAsia="Calibri"/>
          <w:b/>
          <w:sz w:val="24"/>
          <w:szCs w:val="24"/>
          <w:lang w:val="pl-PL" w:eastAsia="en-US"/>
        </w:rPr>
        <w:t>. Nie</w:t>
      </w:r>
      <w:r w:rsidR="00135E2A">
        <w:rPr>
          <w:rFonts w:eastAsia="Calibri"/>
          <w:b/>
          <w:sz w:val="24"/>
          <w:szCs w:val="24"/>
          <w:lang w:val="pl-PL" w:eastAsia="en-US"/>
        </w:rPr>
        <w:t xml:space="preserve"> otwierać przed dniem 22</w:t>
      </w:r>
      <w:r>
        <w:rPr>
          <w:rFonts w:eastAsia="Calibri"/>
          <w:b/>
          <w:sz w:val="24"/>
          <w:szCs w:val="24"/>
          <w:lang w:val="pl-PL" w:eastAsia="en-US"/>
        </w:rPr>
        <w:t xml:space="preserve">.07.2019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godz.  </w:t>
      </w:r>
      <w:r w:rsidR="00135E2A">
        <w:rPr>
          <w:rFonts w:eastAsia="Calibri"/>
          <w:b/>
          <w:sz w:val="24"/>
          <w:szCs w:val="24"/>
          <w:lang w:val="pl-PL" w:eastAsia="en-US"/>
        </w:rPr>
        <w:t>10</w:t>
      </w:r>
      <w:r>
        <w:rPr>
          <w:rFonts w:eastAsia="Calibri"/>
          <w:b/>
          <w:sz w:val="24"/>
          <w:szCs w:val="24"/>
          <w:lang w:val="pl-PL" w:eastAsia="en-US"/>
        </w:rPr>
        <w:t xml:space="preserve">:30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” w siedzibie Zamawiającego w Lublinie, al. Warszawska 96, w terminie do dnia </w:t>
      </w:r>
      <w:r w:rsidR="00135E2A">
        <w:rPr>
          <w:rFonts w:eastAsia="Calibri"/>
          <w:b/>
          <w:sz w:val="24"/>
          <w:szCs w:val="24"/>
          <w:lang w:val="pl-PL" w:eastAsia="en-US"/>
        </w:rPr>
        <w:t>22</w:t>
      </w:r>
      <w:r>
        <w:rPr>
          <w:rFonts w:eastAsia="Calibri"/>
          <w:b/>
          <w:sz w:val="24"/>
          <w:szCs w:val="24"/>
          <w:lang w:val="pl-PL" w:eastAsia="en-US"/>
        </w:rPr>
        <w:t xml:space="preserve">.07.2019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do godz. </w:t>
      </w:r>
      <w:r w:rsidR="00135E2A">
        <w:rPr>
          <w:rFonts w:eastAsia="Calibri"/>
          <w:b/>
          <w:sz w:val="24"/>
          <w:szCs w:val="24"/>
          <w:lang w:val="pl-PL" w:eastAsia="en-US"/>
        </w:rPr>
        <w:t>10</w:t>
      </w:r>
      <w:r>
        <w:rPr>
          <w:rFonts w:eastAsia="Calibri"/>
          <w:b/>
          <w:sz w:val="24"/>
          <w:szCs w:val="24"/>
          <w:lang w:val="pl-PL" w:eastAsia="en-US"/>
        </w:rPr>
        <w:t>:00</w:t>
      </w:r>
    </w:p>
    <w:p w14:paraId="661681E3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Termin otwarcia ofert:</w:t>
      </w:r>
    </w:p>
    <w:p w14:paraId="0881E066" w14:textId="3FE2E86F" w:rsidR="00975D77" w:rsidRPr="002C641B" w:rsidRDefault="00975D77" w:rsidP="00975D77">
      <w:pPr>
        <w:spacing w:line="276" w:lineRule="auto"/>
        <w:ind w:left="708"/>
        <w:jc w:val="both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Otwarcie ofert złożonych w postępowaniu nastąpi w siedzibie zamawiającego w dniu </w:t>
      </w:r>
      <w:r w:rsidR="001419CC">
        <w:rPr>
          <w:rFonts w:eastAsia="Calibri"/>
          <w:sz w:val="24"/>
          <w:szCs w:val="24"/>
          <w:lang w:val="pl-PL" w:eastAsia="en-US"/>
        </w:rPr>
        <w:t>22</w:t>
      </w:r>
      <w:r>
        <w:rPr>
          <w:rFonts w:eastAsia="Calibri"/>
          <w:sz w:val="24"/>
          <w:szCs w:val="24"/>
          <w:lang w:val="pl-PL" w:eastAsia="en-US"/>
        </w:rPr>
        <w:t xml:space="preserve">.07.2019 </w:t>
      </w:r>
      <w:r w:rsidRPr="002C641B">
        <w:rPr>
          <w:rFonts w:eastAsia="Calibri"/>
          <w:sz w:val="24"/>
          <w:szCs w:val="24"/>
          <w:lang w:val="pl-PL" w:eastAsia="en-US"/>
        </w:rPr>
        <w:t xml:space="preserve">r. o godz. </w:t>
      </w:r>
      <w:r w:rsidR="00135E2A">
        <w:rPr>
          <w:rFonts w:eastAsia="Calibri"/>
          <w:sz w:val="24"/>
          <w:szCs w:val="24"/>
          <w:lang w:val="pl-PL" w:eastAsia="en-US"/>
        </w:rPr>
        <w:t>10</w:t>
      </w:r>
      <w:r>
        <w:rPr>
          <w:rFonts w:eastAsia="Calibri"/>
          <w:sz w:val="24"/>
          <w:szCs w:val="24"/>
          <w:lang w:val="pl-PL" w:eastAsia="en-US"/>
        </w:rPr>
        <w:t>:30</w:t>
      </w:r>
    </w:p>
    <w:p w14:paraId="798A50FD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 powiadomi wykonawców o wyniku postępowania.</w:t>
      </w:r>
    </w:p>
    <w:p w14:paraId="4A51F2FE" w14:textId="77777777" w:rsidR="00975D77" w:rsidRPr="002C641B" w:rsidRDefault="00975D77" w:rsidP="00B6172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W uzasadnionych przypadkach Zamawiający dopuszcza unieważnienie postępowania.</w:t>
      </w:r>
    </w:p>
    <w:p w14:paraId="42E11889" w14:textId="77777777" w:rsidR="000714EF" w:rsidRDefault="000714EF" w:rsidP="00975D77">
      <w:pPr>
        <w:spacing w:after="200" w:line="276" w:lineRule="auto"/>
        <w:ind w:left="360"/>
        <w:rPr>
          <w:rFonts w:eastAsia="Calibri"/>
          <w:sz w:val="24"/>
          <w:szCs w:val="24"/>
          <w:lang w:val="pl-PL" w:eastAsia="en-US"/>
        </w:rPr>
      </w:pPr>
    </w:p>
    <w:p w14:paraId="1DC302E8" w14:textId="77777777" w:rsidR="00975D77" w:rsidRPr="002C641B" w:rsidRDefault="00975D77" w:rsidP="00975D77">
      <w:pPr>
        <w:spacing w:after="200" w:line="276" w:lineRule="auto"/>
        <w:ind w:left="360"/>
        <w:rPr>
          <w:rFonts w:eastAsia="Calibri"/>
          <w:sz w:val="24"/>
          <w:szCs w:val="24"/>
          <w:lang w:val="pl-PL" w:eastAsia="en-US"/>
        </w:rPr>
      </w:pPr>
      <w:bookmarkStart w:id="0" w:name="_GoBack"/>
      <w:bookmarkEnd w:id="0"/>
      <w:r w:rsidRPr="002C641B">
        <w:rPr>
          <w:rFonts w:eastAsia="Calibri"/>
          <w:sz w:val="24"/>
          <w:szCs w:val="24"/>
          <w:lang w:val="pl-PL" w:eastAsia="en-US"/>
        </w:rPr>
        <w:t>W załączeniu:</w:t>
      </w:r>
    </w:p>
    <w:p w14:paraId="5D533F64" w14:textId="77777777" w:rsidR="00975D77" w:rsidRPr="002C641B" w:rsidRDefault="00975D77" w:rsidP="00975D77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Formularz oferty wykonawcy</w:t>
      </w:r>
    </w:p>
    <w:p w14:paraId="5DB3D99C" w14:textId="77777777" w:rsidR="00975D77" w:rsidRDefault="00975D77" w:rsidP="00975D77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Wzór umowy</w:t>
      </w:r>
    </w:p>
    <w:p w14:paraId="49DE193D" w14:textId="77777777" w:rsidR="00F672D1" w:rsidRDefault="00F672D1"/>
    <w:sectPr w:rsidR="00F6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99E44B6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2" w15:restartNumberingAfterBreak="0">
    <w:nsid w:val="19127C18"/>
    <w:multiLevelType w:val="hybridMultilevel"/>
    <w:tmpl w:val="5C00D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C2943"/>
    <w:multiLevelType w:val="hybridMultilevel"/>
    <w:tmpl w:val="61D0D9AC"/>
    <w:lvl w:ilvl="0" w:tplc="322C42D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AEF"/>
    <w:multiLevelType w:val="hybridMultilevel"/>
    <w:tmpl w:val="77C8BAD0"/>
    <w:lvl w:ilvl="0" w:tplc="91BC6E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FA50F39"/>
    <w:multiLevelType w:val="hybridMultilevel"/>
    <w:tmpl w:val="293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67EB"/>
    <w:multiLevelType w:val="hybridMultilevel"/>
    <w:tmpl w:val="0A2A2912"/>
    <w:lvl w:ilvl="0" w:tplc="6F407F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03FAB"/>
    <w:multiLevelType w:val="hybridMultilevel"/>
    <w:tmpl w:val="7D909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7FF2"/>
    <w:multiLevelType w:val="hybridMultilevel"/>
    <w:tmpl w:val="43D0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5B95"/>
    <w:multiLevelType w:val="multilevel"/>
    <w:tmpl w:val="AF3658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77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428"/>
    <w:rsid w:val="00024D22"/>
    <w:rsid w:val="00024FC2"/>
    <w:rsid w:val="00026068"/>
    <w:rsid w:val="000260FB"/>
    <w:rsid w:val="00026850"/>
    <w:rsid w:val="000302B4"/>
    <w:rsid w:val="0003080F"/>
    <w:rsid w:val="0003111E"/>
    <w:rsid w:val="000316C3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19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69BB"/>
    <w:rsid w:val="00067345"/>
    <w:rsid w:val="0006778C"/>
    <w:rsid w:val="00070509"/>
    <w:rsid w:val="0007091A"/>
    <w:rsid w:val="000714EF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5E3"/>
    <w:rsid w:val="00084889"/>
    <w:rsid w:val="00084EA4"/>
    <w:rsid w:val="00085340"/>
    <w:rsid w:val="000867B1"/>
    <w:rsid w:val="00086FC0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0EEE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01D4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5C3B"/>
    <w:rsid w:val="000C67AD"/>
    <w:rsid w:val="000C6D20"/>
    <w:rsid w:val="000D0179"/>
    <w:rsid w:val="000D0278"/>
    <w:rsid w:val="000D0EDC"/>
    <w:rsid w:val="000D1356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4C2A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5D44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35E2A"/>
    <w:rsid w:val="001401BB"/>
    <w:rsid w:val="00140E17"/>
    <w:rsid w:val="001419B1"/>
    <w:rsid w:val="001419CC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3CC5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55FF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0D8"/>
    <w:rsid w:val="001767A1"/>
    <w:rsid w:val="001801D9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1F7E"/>
    <w:rsid w:val="00192F00"/>
    <w:rsid w:val="001936D9"/>
    <w:rsid w:val="00193C81"/>
    <w:rsid w:val="00193ECF"/>
    <w:rsid w:val="00193FA2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08F"/>
    <w:rsid w:val="001C27E9"/>
    <w:rsid w:val="001C476B"/>
    <w:rsid w:val="001C5B7A"/>
    <w:rsid w:val="001D1983"/>
    <w:rsid w:val="001D2517"/>
    <w:rsid w:val="001D2FF4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AD3"/>
    <w:rsid w:val="001E5C51"/>
    <w:rsid w:val="001E7964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AB8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3964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5A38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0550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874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5F41"/>
    <w:rsid w:val="002C7397"/>
    <w:rsid w:val="002D04F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476"/>
    <w:rsid w:val="002E7699"/>
    <w:rsid w:val="002E78BC"/>
    <w:rsid w:val="002F0E4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0567E"/>
    <w:rsid w:val="003107E3"/>
    <w:rsid w:val="00310E84"/>
    <w:rsid w:val="00311AEE"/>
    <w:rsid w:val="00312AA8"/>
    <w:rsid w:val="00313246"/>
    <w:rsid w:val="003133A5"/>
    <w:rsid w:val="003140F3"/>
    <w:rsid w:val="0031457B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7E4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74E"/>
    <w:rsid w:val="00352835"/>
    <w:rsid w:val="0035285E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3D27"/>
    <w:rsid w:val="00364158"/>
    <w:rsid w:val="00364444"/>
    <w:rsid w:val="00367509"/>
    <w:rsid w:val="003712F3"/>
    <w:rsid w:val="00372FCE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2A7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0C1E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5CB3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30A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FB"/>
    <w:rsid w:val="00406D74"/>
    <w:rsid w:val="00410113"/>
    <w:rsid w:val="004116DA"/>
    <w:rsid w:val="00411DCA"/>
    <w:rsid w:val="00412074"/>
    <w:rsid w:val="0041363F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585F"/>
    <w:rsid w:val="00436C46"/>
    <w:rsid w:val="00436DF0"/>
    <w:rsid w:val="00436E5C"/>
    <w:rsid w:val="00436FBC"/>
    <w:rsid w:val="00441D03"/>
    <w:rsid w:val="00443356"/>
    <w:rsid w:val="004433C7"/>
    <w:rsid w:val="00443940"/>
    <w:rsid w:val="00443CB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3EED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3284"/>
    <w:rsid w:val="004A4913"/>
    <w:rsid w:val="004A4DA9"/>
    <w:rsid w:val="004A5438"/>
    <w:rsid w:val="004B0087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C35"/>
    <w:rsid w:val="004B7DF7"/>
    <w:rsid w:val="004C0CED"/>
    <w:rsid w:val="004C16C7"/>
    <w:rsid w:val="004C261F"/>
    <w:rsid w:val="004C40D8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3A05"/>
    <w:rsid w:val="004D4A51"/>
    <w:rsid w:val="004D5E73"/>
    <w:rsid w:val="004D613E"/>
    <w:rsid w:val="004D668C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4C99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3858"/>
    <w:rsid w:val="00516EB5"/>
    <w:rsid w:val="005174B4"/>
    <w:rsid w:val="00520560"/>
    <w:rsid w:val="005222FB"/>
    <w:rsid w:val="0052298D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47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4B54"/>
    <w:rsid w:val="005450EA"/>
    <w:rsid w:val="005456B8"/>
    <w:rsid w:val="00545715"/>
    <w:rsid w:val="00547960"/>
    <w:rsid w:val="00547C6C"/>
    <w:rsid w:val="00547D04"/>
    <w:rsid w:val="00547E85"/>
    <w:rsid w:val="00550491"/>
    <w:rsid w:val="005509CD"/>
    <w:rsid w:val="00551876"/>
    <w:rsid w:val="005521B3"/>
    <w:rsid w:val="005523A3"/>
    <w:rsid w:val="00552AE2"/>
    <w:rsid w:val="00552B0D"/>
    <w:rsid w:val="00553B3C"/>
    <w:rsid w:val="005540E5"/>
    <w:rsid w:val="005543A0"/>
    <w:rsid w:val="0055635E"/>
    <w:rsid w:val="0055684A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1D19"/>
    <w:rsid w:val="00582E25"/>
    <w:rsid w:val="005837CE"/>
    <w:rsid w:val="005848F0"/>
    <w:rsid w:val="00584C37"/>
    <w:rsid w:val="00587B41"/>
    <w:rsid w:val="00590231"/>
    <w:rsid w:val="0059057F"/>
    <w:rsid w:val="005911A9"/>
    <w:rsid w:val="0059186C"/>
    <w:rsid w:val="00591F1B"/>
    <w:rsid w:val="00594433"/>
    <w:rsid w:val="00594508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0A44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3382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4841"/>
    <w:rsid w:val="005D624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6CD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13D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80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255"/>
    <w:rsid w:val="00666A5D"/>
    <w:rsid w:val="00667E93"/>
    <w:rsid w:val="006716E4"/>
    <w:rsid w:val="0067181A"/>
    <w:rsid w:val="00672BC0"/>
    <w:rsid w:val="00672DA2"/>
    <w:rsid w:val="00674042"/>
    <w:rsid w:val="0067409F"/>
    <w:rsid w:val="006741B3"/>
    <w:rsid w:val="00676E3B"/>
    <w:rsid w:val="0067759F"/>
    <w:rsid w:val="00677CF8"/>
    <w:rsid w:val="0068206B"/>
    <w:rsid w:val="006821C4"/>
    <w:rsid w:val="006833EF"/>
    <w:rsid w:val="00684654"/>
    <w:rsid w:val="00684FDC"/>
    <w:rsid w:val="006850B1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B45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5415"/>
    <w:rsid w:val="006B6F3B"/>
    <w:rsid w:val="006B71AC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19BC"/>
    <w:rsid w:val="006D269F"/>
    <w:rsid w:val="006D2AED"/>
    <w:rsid w:val="006D3FC0"/>
    <w:rsid w:val="006D40DD"/>
    <w:rsid w:val="006D42E9"/>
    <w:rsid w:val="006D5578"/>
    <w:rsid w:val="006D5964"/>
    <w:rsid w:val="006D6866"/>
    <w:rsid w:val="006E1426"/>
    <w:rsid w:val="006E1705"/>
    <w:rsid w:val="006E299C"/>
    <w:rsid w:val="006E32D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A13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04B9"/>
    <w:rsid w:val="00761972"/>
    <w:rsid w:val="00761C05"/>
    <w:rsid w:val="00763253"/>
    <w:rsid w:val="00763627"/>
    <w:rsid w:val="007643F3"/>
    <w:rsid w:val="007645AF"/>
    <w:rsid w:val="007657AD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77597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977"/>
    <w:rsid w:val="00796C03"/>
    <w:rsid w:val="00796C4E"/>
    <w:rsid w:val="00796D3E"/>
    <w:rsid w:val="00796DEC"/>
    <w:rsid w:val="00797183"/>
    <w:rsid w:val="00797E02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2640"/>
    <w:rsid w:val="007B3203"/>
    <w:rsid w:val="007B40F2"/>
    <w:rsid w:val="007B4A2F"/>
    <w:rsid w:val="007B5ADE"/>
    <w:rsid w:val="007B5D9E"/>
    <w:rsid w:val="007B5E3B"/>
    <w:rsid w:val="007C279B"/>
    <w:rsid w:val="007C2B77"/>
    <w:rsid w:val="007C2D97"/>
    <w:rsid w:val="007C3C31"/>
    <w:rsid w:val="007C3E30"/>
    <w:rsid w:val="007C41CC"/>
    <w:rsid w:val="007C50F0"/>
    <w:rsid w:val="007C5F54"/>
    <w:rsid w:val="007C6162"/>
    <w:rsid w:val="007C7CA6"/>
    <w:rsid w:val="007D0C06"/>
    <w:rsid w:val="007D11DA"/>
    <w:rsid w:val="007D220B"/>
    <w:rsid w:val="007D3509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8D"/>
    <w:rsid w:val="008020BD"/>
    <w:rsid w:val="00803294"/>
    <w:rsid w:val="008037A4"/>
    <w:rsid w:val="00803DDC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6B1"/>
    <w:rsid w:val="00830C80"/>
    <w:rsid w:val="008320E0"/>
    <w:rsid w:val="00832B18"/>
    <w:rsid w:val="00832D8E"/>
    <w:rsid w:val="008336AD"/>
    <w:rsid w:val="0083381D"/>
    <w:rsid w:val="008346BF"/>
    <w:rsid w:val="008347B5"/>
    <w:rsid w:val="00834B83"/>
    <w:rsid w:val="0083525B"/>
    <w:rsid w:val="00835CF9"/>
    <w:rsid w:val="00835E36"/>
    <w:rsid w:val="0083634A"/>
    <w:rsid w:val="008367F7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7CE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446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347F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24F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16D6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BF7"/>
    <w:rsid w:val="008E7D2B"/>
    <w:rsid w:val="008F16FB"/>
    <w:rsid w:val="008F254E"/>
    <w:rsid w:val="008F4CD8"/>
    <w:rsid w:val="008F4EEC"/>
    <w:rsid w:val="008F534F"/>
    <w:rsid w:val="008F64F7"/>
    <w:rsid w:val="008F76BB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73B"/>
    <w:rsid w:val="009169CB"/>
    <w:rsid w:val="00916A71"/>
    <w:rsid w:val="009170E9"/>
    <w:rsid w:val="0091725E"/>
    <w:rsid w:val="0092010C"/>
    <w:rsid w:val="0092019D"/>
    <w:rsid w:val="0092258D"/>
    <w:rsid w:val="00924059"/>
    <w:rsid w:val="00924BFF"/>
    <w:rsid w:val="00925996"/>
    <w:rsid w:val="00925FCA"/>
    <w:rsid w:val="00927A67"/>
    <w:rsid w:val="00930749"/>
    <w:rsid w:val="00930779"/>
    <w:rsid w:val="0093215D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1E2"/>
    <w:rsid w:val="00963D79"/>
    <w:rsid w:val="00963E41"/>
    <w:rsid w:val="009646A6"/>
    <w:rsid w:val="00965175"/>
    <w:rsid w:val="009656F7"/>
    <w:rsid w:val="00965A5A"/>
    <w:rsid w:val="009663E2"/>
    <w:rsid w:val="00966C7B"/>
    <w:rsid w:val="00970EFF"/>
    <w:rsid w:val="00971B80"/>
    <w:rsid w:val="00972889"/>
    <w:rsid w:val="00972C55"/>
    <w:rsid w:val="009750FF"/>
    <w:rsid w:val="009752D8"/>
    <w:rsid w:val="00975D77"/>
    <w:rsid w:val="00976A0E"/>
    <w:rsid w:val="00976ABE"/>
    <w:rsid w:val="00976C4F"/>
    <w:rsid w:val="00976D7C"/>
    <w:rsid w:val="00980AA2"/>
    <w:rsid w:val="009813EB"/>
    <w:rsid w:val="0098202F"/>
    <w:rsid w:val="0098344B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CF5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15E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8FF"/>
    <w:rsid w:val="00A05C1B"/>
    <w:rsid w:val="00A060E7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37840"/>
    <w:rsid w:val="00A40205"/>
    <w:rsid w:val="00A40342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0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6704D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87C38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4B3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8C6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3A1"/>
    <w:rsid w:val="00AC6AEC"/>
    <w:rsid w:val="00AC6B18"/>
    <w:rsid w:val="00AC7EB8"/>
    <w:rsid w:val="00AD05B7"/>
    <w:rsid w:val="00AD0B1D"/>
    <w:rsid w:val="00AD15A4"/>
    <w:rsid w:val="00AD43DA"/>
    <w:rsid w:val="00AD4DC5"/>
    <w:rsid w:val="00AD521D"/>
    <w:rsid w:val="00AD5751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22B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4D5B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2439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237"/>
    <w:rsid w:val="00B37548"/>
    <w:rsid w:val="00B37FC1"/>
    <w:rsid w:val="00B4101D"/>
    <w:rsid w:val="00B41258"/>
    <w:rsid w:val="00B41467"/>
    <w:rsid w:val="00B42B77"/>
    <w:rsid w:val="00B437C1"/>
    <w:rsid w:val="00B43A56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27D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1720"/>
    <w:rsid w:val="00B6272F"/>
    <w:rsid w:val="00B62AAA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2D2"/>
    <w:rsid w:val="00B835B0"/>
    <w:rsid w:val="00B83B1A"/>
    <w:rsid w:val="00B848C0"/>
    <w:rsid w:val="00B859AF"/>
    <w:rsid w:val="00B859E7"/>
    <w:rsid w:val="00B86253"/>
    <w:rsid w:val="00B87B58"/>
    <w:rsid w:val="00B87EEB"/>
    <w:rsid w:val="00B91914"/>
    <w:rsid w:val="00B9197D"/>
    <w:rsid w:val="00B92664"/>
    <w:rsid w:val="00B935E9"/>
    <w:rsid w:val="00B936FF"/>
    <w:rsid w:val="00B93843"/>
    <w:rsid w:val="00B93C9B"/>
    <w:rsid w:val="00B94211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07B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02A"/>
    <w:rsid w:val="00C05238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670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D6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876"/>
    <w:rsid w:val="00C53B95"/>
    <w:rsid w:val="00C54C99"/>
    <w:rsid w:val="00C54FF6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6790C"/>
    <w:rsid w:val="00C7039C"/>
    <w:rsid w:val="00C704C2"/>
    <w:rsid w:val="00C708BB"/>
    <w:rsid w:val="00C71344"/>
    <w:rsid w:val="00C71F98"/>
    <w:rsid w:val="00C72A20"/>
    <w:rsid w:val="00C73640"/>
    <w:rsid w:val="00C7367C"/>
    <w:rsid w:val="00C7380C"/>
    <w:rsid w:val="00C7423A"/>
    <w:rsid w:val="00C74333"/>
    <w:rsid w:val="00C74B72"/>
    <w:rsid w:val="00C75F3F"/>
    <w:rsid w:val="00C7696E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84A90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46D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3B09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6D68"/>
    <w:rsid w:val="00CD7138"/>
    <w:rsid w:val="00CD782E"/>
    <w:rsid w:val="00CD7D2E"/>
    <w:rsid w:val="00CE161A"/>
    <w:rsid w:val="00CE3AD3"/>
    <w:rsid w:val="00CE51F9"/>
    <w:rsid w:val="00CE6335"/>
    <w:rsid w:val="00CE7C8D"/>
    <w:rsid w:val="00CE7D3F"/>
    <w:rsid w:val="00CF0E86"/>
    <w:rsid w:val="00CF397A"/>
    <w:rsid w:val="00CF43E0"/>
    <w:rsid w:val="00CF511A"/>
    <w:rsid w:val="00CF546E"/>
    <w:rsid w:val="00CF6867"/>
    <w:rsid w:val="00D00ABA"/>
    <w:rsid w:val="00D0176A"/>
    <w:rsid w:val="00D018F8"/>
    <w:rsid w:val="00D0238F"/>
    <w:rsid w:val="00D025AA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37B5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3ECF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18E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2A1"/>
    <w:rsid w:val="00D42A09"/>
    <w:rsid w:val="00D442D8"/>
    <w:rsid w:val="00D44806"/>
    <w:rsid w:val="00D461AE"/>
    <w:rsid w:val="00D46E84"/>
    <w:rsid w:val="00D47220"/>
    <w:rsid w:val="00D47596"/>
    <w:rsid w:val="00D51209"/>
    <w:rsid w:val="00D51C6B"/>
    <w:rsid w:val="00D5378C"/>
    <w:rsid w:val="00D5383F"/>
    <w:rsid w:val="00D53A2D"/>
    <w:rsid w:val="00D53CF7"/>
    <w:rsid w:val="00D53F13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5126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C7CED"/>
    <w:rsid w:val="00DD0CE9"/>
    <w:rsid w:val="00DD0E6C"/>
    <w:rsid w:val="00DD1686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5840"/>
    <w:rsid w:val="00DE5DE6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911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396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3D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4E4D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A23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577FC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7DD"/>
    <w:rsid w:val="00E71D5B"/>
    <w:rsid w:val="00E72EA8"/>
    <w:rsid w:val="00E72F0B"/>
    <w:rsid w:val="00E73741"/>
    <w:rsid w:val="00E74165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4B6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7F4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0D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D44C8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E7E3D"/>
    <w:rsid w:val="00EF0A63"/>
    <w:rsid w:val="00EF1060"/>
    <w:rsid w:val="00EF1138"/>
    <w:rsid w:val="00EF1F4E"/>
    <w:rsid w:val="00EF2044"/>
    <w:rsid w:val="00EF22E6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8E7"/>
    <w:rsid w:val="00EF6F45"/>
    <w:rsid w:val="00EF7228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2ECB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164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46EFB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2AD7"/>
    <w:rsid w:val="00F62EC4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174B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FA"/>
    <w:rsid w:val="00FA29C0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33F"/>
    <w:rsid w:val="00FB7BC3"/>
    <w:rsid w:val="00FB7DEE"/>
    <w:rsid w:val="00FC03F3"/>
    <w:rsid w:val="00FC095A"/>
    <w:rsid w:val="00FC1725"/>
    <w:rsid w:val="00FC1D73"/>
    <w:rsid w:val="00FC25DB"/>
    <w:rsid w:val="00FC2654"/>
    <w:rsid w:val="00FC374C"/>
    <w:rsid w:val="00FC3A3C"/>
    <w:rsid w:val="00FC5B03"/>
    <w:rsid w:val="00FC7674"/>
    <w:rsid w:val="00FC7A2C"/>
    <w:rsid w:val="00FC7CC6"/>
    <w:rsid w:val="00FC7E47"/>
    <w:rsid w:val="00FD01BA"/>
    <w:rsid w:val="00FD02AF"/>
    <w:rsid w:val="00FD152D"/>
    <w:rsid w:val="00FD2CFE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2F18"/>
    <w:rsid w:val="00FE33B6"/>
    <w:rsid w:val="00FE3626"/>
    <w:rsid w:val="00FE3AEE"/>
    <w:rsid w:val="00FE3CA4"/>
    <w:rsid w:val="00FE424C"/>
    <w:rsid w:val="00FE45F1"/>
    <w:rsid w:val="00FE56FA"/>
    <w:rsid w:val="00FE5E79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0079"/>
  <w15:chartTrackingRefBased/>
  <w15:docId w15:val="{D0955256-DAB5-44A7-8BD5-EB74140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5D7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4C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E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E4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E4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06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nsen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2019-07-16T08:56:00Z</cp:lastPrinted>
  <dcterms:created xsi:type="dcterms:W3CDTF">2019-07-16T09:37:00Z</dcterms:created>
  <dcterms:modified xsi:type="dcterms:W3CDTF">2019-07-16T09:37:00Z</dcterms:modified>
</cp:coreProperties>
</file>